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634" w:rsidRPr="00547B4D" w:rsidRDefault="00EC3836" w:rsidP="00B301E8">
      <w:pPr>
        <w:pStyle w:val="NoSpacing"/>
        <w:ind w:left="-567" w:right="-28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PREDLOG</w:t>
      </w:r>
    </w:p>
    <w:p w:rsidR="001E1023" w:rsidRDefault="001E1023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  <w:r w:rsidRPr="001E1023">
        <w:rPr>
          <w:rFonts w:ascii="Arial" w:hAnsi="Arial" w:cs="Arial"/>
          <w:sz w:val="24"/>
          <w:szCs w:val="24"/>
        </w:rPr>
        <w:t xml:space="preserve">Na osnovu člana 6 stav 1 i člana 34 stav 1 Zakona o državnoj imovini ("Službeni list CG", broj 21/09 i 40/11), člana 33 stav 2, člana 34 stav 1, člana 38 stav 1 tačka 9 Zakona o lokalnoj samoupravi ("Službeni list CG", br. 2/18, 34/19 i 38/20), člana </w:t>
      </w:r>
      <w:r>
        <w:rPr>
          <w:rFonts w:ascii="Arial" w:hAnsi="Arial" w:cs="Arial"/>
          <w:sz w:val="24"/>
          <w:szCs w:val="24"/>
        </w:rPr>
        <w:t xml:space="preserve">37 stav </w:t>
      </w:r>
      <w:r w:rsidR="00AC1015">
        <w:rPr>
          <w:rFonts w:ascii="Arial" w:hAnsi="Arial" w:cs="Arial"/>
          <w:sz w:val="24"/>
          <w:szCs w:val="24"/>
        </w:rPr>
        <w:t xml:space="preserve">1 tačka </w:t>
      </w:r>
      <w:r>
        <w:rPr>
          <w:rFonts w:ascii="Arial" w:hAnsi="Arial" w:cs="Arial"/>
          <w:sz w:val="24"/>
          <w:szCs w:val="24"/>
        </w:rPr>
        <w:t>9</w:t>
      </w:r>
      <w:r w:rsidRPr="001E1023">
        <w:rPr>
          <w:rFonts w:ascii="Arial" w:hAnsi="Arial" w:cs="Arial"/>
          <w:sz w:val="24"/>
          <w:szCs w:val="24"/>
        </w:rPr>
        <w:t xml:space="preserve"> Statuta </w:t>
      </w:r>
      <w:r>
        <w:rPr>
          <w:rFonts w:ascii="Arial" w:hAnsi="Arial" w:cs="Arial"/>
          <w:sz w:val="24"/>
          <w:szCs w:val="24"/>
        </w:rPr>
        <w:t>Opštine Kolašin</w:t>
      </w:r>
      <w:r w:rsidRPr="001E1023">
        <w:rPr>
          <w:rFonts w:ascii="Arial" w:hAnsi="Arial" w:cs="Arial"/>
          <w:sz w:val="24"/>
          <w:szCs w:val="24"/>
        </w:rPr>
        <w:t xml:space="preserve"> ("Službeni list Crne Gore - opštinski propisi", br. 024/19 od 26.06.2019), Skupština </w:t>
      </w:r>
      <w:r>
        <w:rPr>
          <w:rFonts w:ascii="Arial" w:hAnsi="Arial" w:cs="Arial"/>
          <w:sz w:val="24"/>
          <w:szCs w:val="24"/>
        </w:rPr>
        <w:t>Opštine Kolašin</w:t>
      </w:r>
      <w:r w:rsidRPr="001E1023">
        <w:rPr>
          <w:rFonts w:ascii="Arial" w:hAnsi="Arial" w:cs="Arial"/>
          <w:sz w:val="24"/>
          <w:szCs w:val="24"/>
        </w:rPr>
        <w:t xml:space="preserve"> na sjednici održanoj dana, </w:t>
      </w:r>
      <w:r>
        <w:rPr>
          <w:rFonts w:ascii="Arial" w:hAnsi="Arial" w:cs="Arial"/>
          <w:sz w:val="24"/>
          <w:szCs w:val="24"/>
        </w:rPr>
        <w:t>_______</w:t>
      </w:r>
      <w:r w:rsidRPr="001E1023">
        <w:rPr>
          <w:rFonts w:ascii="Arial" w:hAnsi="Arial" w:cs="Arial"/>
          <w:sz w:val="24"/>
          <w:szCs w:val="24"/>
        </w:rPr>
        <w:t>. godine donijela je</w:t>
      </w:r>
    </w:p>
    <w:p w:rsidR="001E1023" w:rsidRPr="001E1023" w:rsidRDefault="001E1023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</w:p>
    <w:p w:rsidR="001E1023" w:rsidRP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b/>
          <w:sz w:val="28"/>
          <w:szCs w:val="28"/>
        </w:rPr>
      </w:pPr>
      <w:r w:rsidRPr="001E1023">
        <w:rPr>
          <w:rFonts w:ascii="Arial" w:hAnsi="Arial" w:cs="Arial"/>
          <w:b/>
          <w:sz w:val="28"/>
          <w:szCs w:val="28"/>
        </w:rPr>
        <w:t>ODLUKU</w:t>
      </w:r>
    </w:p>
    <w:p w:rsidR="001E1023" w:rsidRP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b/>
          <w:sz w:val="28"/>
          <w:szCs w:val="28"/>
        </w:rPr>
      </w:pPr>
      <w:r w:rsidRPr="001E1023">
        <w:rPr>
          <w:rFonts w:ascii="Arial" w:hAnsi="Arial" w:cs="Arial"/>
          <w:b/>
          <w:sz w:val="28"/>
          <w:szCs w:val="28"/>
        </w:rPr>
        <w:t>o kupovini nepokretnosti</w:t>
      </w:r>
    </w:p>
    <w:p w:rsidR="001E1023" w:rsidRP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  <w:r w:rsidRPr="001E1023">
        <w:rPr>
          <w:rFonts w:ascii="Arial" w:hAnsi="Arial" w:cs="Arial"/>
          <w:sz w:val="24"/>
          <w:szCs w:val="24"/>
        </w:rPr>
        <w:t>Član 1</w:t>
      </w:r>
    </w:p>
    <w:p w:rsidR="001E1023" w:rsidRP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1E1023" w:rsidRDefault="00F03B4F" w:rsidP="005947E1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Opština Kolašin</w:t>
      </w:r>
      <w:r w:rsidR="001E1023" w:rsidRPr="001E1023">
        <w:rPr>
          <w:rFonts w:ascii="Arial" w:hAnsi="Arial" w:cs="Arial"/>
          <w:sz w:val="24"/>
          <w:szCs w:val="24"/>
        </w:rPr>
        <w:t xml:space="preserve"> pristupa </w:t>
      </w:r>
      <w:r>
        <w:rPr>
          <w:rFonts w:ascii="Arial" w:hAnsi="Arial" w:cs="Arial"/>
          <w:sz w:val="24"/>
          <w:szCs w:val="24"/>
        </w:rPr>
        <w:t>kupovini nepokretnosti označenih kao kat. parcele</w:t>
      </w:r>
      <w:r w:rsidR="001E1023" w:rsidRPr="001E1023">
        <w:rPr>
          <w:rFonts w:ascii="Arial" w:hAnsi="Arial" w:cs="Arial"/>
          <w:sz w:val="24"/>
          <w:szCs w:val="24"/>
        </w:rPr>
        <w:t xml:space="preserve"> br. </w:t>
      </w:r>
      <w:r w:rsidR="005947E1">
        <w:rPr>
          <w:rFonts w:ascii="Arial" w:hAnsi="Arial" w:cs="Arial"/>
          <w:sz w:val="24"/>
          <w:szCs w:val="24"/>
        </w:rPr>
        <w:t xml:space="preserve">632/2, 654/1, 654/2, 655/1, 655/2, 655/3 i 655/4, ukupne površine 2.322 m2, upisanih u Listu nepokretnosti 1308 KO Kolašin kao svojina Knežević Slobodana </w:t>
      </w:r>
      <w:r w:rsidR="001E1023" w:rsidRPr="001E1023">
        <w:rPr>
          <w:rFonts w:ascii="Arial" w:hAnsi="Arial" w:cs="Arial"/>
          <w:sz w:val="24"/>
          <w:szCs w:val="24"/>
        </w:rPr>
        <w:t>u obimu prava 1/​1.</w:t>
      </w:r>
    </w:p>
    <w:p w:rsidR="001E1023" w:rsidRPr="001E1023" w:rsidRDefault="001E1023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</w:p>
    <w:p w:rsid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  <w:r w:rsidRPr="001E1023">
        <w:rPr>
          <w:rFonts w:ascii="Arial" w:hAnsi="Arial" w:cs="Arial"/>
          <w:sz w:val="24"/>
          <w:szCs w:val="24"/>
        </w:rPr>
        <w:t>Član 2</w:t>
      </w:r>
    </w:p>
    <w:p w:rsidR="001E1023" w:rsidRP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1E1023" w:rsidRDefault="001E1023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  <w:r w:rsidRPr="001E1023">
        <w:rPr>
          <w:rFonts w:ascii="Arial" w:hAnsi="Arial" w:cs="Arial"/>
          <w:sz w:val="24"/>
          <w:szCs w:val="24"/>
        </w:rPr>
        <w:t xml:space="preserve">Nepokretnost iz člana 1 ove Odluke </w:t>
      </w:r>
      <w:r w:rsidR="005947E1">
        <w:rPr>
          <w:rFonts w:ascii="Arial" w:hAnsi="Arial" w:cs="Arial"/>
          <w:sz w:val="24"/>
          <w:szCs w:val="24"/>
        </w:rPr>
        <w:t>Opština Kolašin kupuje</w:t>
      </w:r>
      <w:r w:rsidRPr="001E1023">
        <w:rPr>
          <w:rFonts w:ascii="Arial" w:hAnsi="Arial" w:cs="Arial"/>
          <w:sz w:val="24"/>
          <w:szCs w:val="24"/>
        </w:rPr>
        <w:t xml:space="preserve"> radi </w:t>
      </w:r>
      <w:r w:rsidR="00EC3836">
        <w:rPr>
          <w:rFonts w:ascii="Arial" w:hAnsi="Arial" w:cs="Arial"/>
          <w:sz w:val="24"/>
          <w:szCs w:val="24"/>
        </w:rPr>
        <w:t xml:space="preserve">realizacije projekta </w:t>
      </w:r>
      <w:r w:rsidR="005947E1">
        <w:rPr>
          <w:rFonts w:ascii="Arial" w:hAnsi="Arial" w:cs="Arial"/>
          <w:sz w:val="24"/>
          <w:szCs w:val="24"/>
        </w:rPr>
        <w:t>izgradnje javne parking garaže</w:t>
      </w:r>
      <w:r w:rsidRPr="001E1023">
        <w:rPr>
          <w:rFonts w:ascii="Arial" w:hAnsi="Arial" w:cs="Arial"/>
          <w:sz w:val="24"/>
          <w:szCs w:val="24"/>
        </w:rPr>
        <w:t>.</w:t>
      </w:r>
    </w:p>
    <w:p w:rsidR="005947E1" w:rsidRPr="001E1023" w:rsidRDefault="005947E1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</w:p>
    <w:p w:rsid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  <w:r w:rsidRPr="001E1023">
        <w:rPr>
          <w:rFonts w:ascii="Arial" w:hAnsi="Arial" w:cs="Arial"/>
          <w:sz w:val="24"/>
          <w:szCs w:val="24"/>
        </w:rPr>
        <w:t>Član 3</w:t>
      </w:r>
    </w:p>
    <w:p w:rsidR="001E1023" w:rsidRP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1E1023" w:rsidRDefault="001E1023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  <w:r w:rsidRPr="001E1023">
        <w:rPr>
          <w:rFonts w:ascii="Arial" w:hAnsi="Arial" w:cs="Arial"/>
          <w:sz w:val="24"/>
          <w:szCs w:val="24"/>
        </w:rPr>
        <w:t xml:space="preserve">Kupoprodajna cijena nepokretnosti iz člana 1 ove odluke iznosi </w:t>
      </w:r>
      <w:r w:rsidR="005947E1">
        <w:rPr>
          <w:rFonts w:ascii="Arial" w:hAnsi="Arial" w:cs="Arial"/>
          <w:sz w:val="24"/>
          <w:szCs w:val="24"/>
        </w:rPr>
        <w:t xml:space="preserve">611.000,00 </w:t>
      </w:r>
      <w:r w:rsidRPr="001E1023">
        <w:rPr>
          <w:rFonts w:ascii="Arial" w:hAnsi="Arial" w:cs="Arial"/>
          <w:sz w:val="24"/>
          <w:szCs w:val="24"/>
        </w:rPr>
        <w:t xml:space="preserve">€, shodno Izvještaju o procjeni vrijednosti </w:t>
      </w:r>
      <w:r w:rsidR="005947E1">
        <w:rPr>
          <w:rFonts w:ascii="Arial" w:hAnsi="Arial" w:cs="Arial"/>
          <w:sz w:val="24"/>
          <w:szCs w:val="24"/>
        </w:rPr>
        <w:t xml:space="preserve">nepokretnosti, </w:t>
      </w:r>
      <w:r w:rsidRPr="001E1023">
        <w:rPr>
          <w:rFonts w:ascii="Arial" w:hAnsi="Arial" w:cs="Arial"/>
          <w:sz w:val="24"/>
          <w:szCs w:val="24"/>
        </w:rPr>
        <w:t xml:space="preserve">urađenog od strane ovlašćenog procjenitelja </w:t>
      </w:r>
      <w:r w:rsidR="005947E1">
        <w:rPr>
          <w:rFonts w:ascii="Arial" w:hAnsi="Arial" w:cs="Arial"/>
          <w:sz w:val="24"/>
          <w:szCs w:val="24"/>
        </w:rPr>
        <w:t>Milovana Markovića</w:t>
      </w:r>
      <w:r w:rsidRPr="001E1023">
        <w:rPr>
          <w:rFonts w:ascii="Arial" w:hAnsi="Arial" w:cs="Arial"/>
          <w:sz w:val="24"/>
          <w:szCs w:val="24"/>
        </w:rPr>
        <w:t xml:space="preserve"> od </w:t>
      </w:r>
      <w:r w:rsidR="005947E1">
        <w:rPr>
          <w:rFonts w:ascii="Arial" w:hAnsi="Arial" w:cs="Arial"/>
          <w:sz w:val="24"/>
          <w:szCs w:val="24"/>
        </w:rPr>
        <w:t>20.01.2025. godine</w:t>
      </w:r>
      <w:r w:rsidRPr="001E1023">
        <w:rPr>
          <w:rFonts w:ascii="Arial" w:hAnsi="Arial" w:cs="Arial"/>
          <w:sz w:val="24"/>
          <w:szCs w:val="24"/>
        </w:rPr>
        <w:t>.</w:t>
      </w:r>
    </w:p>
    <w:p w:rsidR="005947E1" w:rsidRPr="001E1023" w:rsidRDefault="005947E1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</w:p>
    <w:p w:rsid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  <w:r w:rsidRPr="001E1023">
        <w:rPr>
          <w:rFonts w:ascii="Arial" w:hAnsi="Arial" w:cs="Arial"/>
          <w:sz w:val="24"/>
          <w:szCs w:val="24"/>
        </w:rPr>
        <w:t>Član 4</w:t>
      </w:r>
    </w:p>
    <w:p w:rsidR="001E1023" w:rsidRP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EC3836" w:rsidRDefault="001E1023" w:rsidP="005947E1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  <w:r w:rsidRPr="001E1023">
        <w:rPr>
          <w:rFonts w:ascii="Arial" w:hAnsi="Arial" w:cs="Arial"/>
          <w:sz w:val="24"/>
          <w:szCs w:val="24"/>
        </w:rPr>
        <w:t xml:space="preserve">Ovlašćuje se </w:t>
      </w:r>
      <w:r w:rsidR="005947E1">
        <w:rPr>
          <w:rFonts w:ascii="Arial" w:hAnsi="Arial" w:cs="Arial"/>
          <w:sz w:val="24"/>
          <w:szCs w:val="24"/>
        </w:rPr>
        <w:t>Predsjednik Opštine Kolašin</w:t>
      </w:r>
      <w:r w:rsidRPr="001E1023">
        <w:rPr>
          <w:rFonts w:ascii="Arial" w:hAnsi="Arial" w:cs="Arial"/>
          <w:sz w:val="24"/>
          <w:szCs w:val="24"/>
        </w:rPr>
        <w:t xml:space="preserve"> da </w:t>
      </w:r>
      <w:r w:rsidR="00EC3836">
        <w:rPr>
          <w:rFonts w:ascii="Arial" w:hAnsi="Arial" w:cs="Arial"/>
          <w:sz w:val="24"/>
          <w:szCs w:val="24"/>
        </w:rPr>
        <w:t>sprovede sve pravne radnje koje su neophodne za realizaciju projekta iz člana 2 ove Odluke.</w:t>
      </w:r>
    </w:p>
    <w:p w:rsidR="005947E1" w:rsidRDefault="005947E1" w:rsidP="005947E1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947E1">
        <w:rPr>
          <w:rFonts w:ascii="Arial" w:hAnsi="Arial" w:cs="Arial"/>
          <w:sz w:val="24"/>
          <w:szCs w:val="24"/>
        </w:rPr>
        <w:t xml:space="preserve"> </w:t>
      </w:r>
    </w:p>
    <w:p w:rsidR="005947E1" w:rsidRDefault="005947E1" w:rsidP="005947E1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realizaciji ove odluke Predsjednik Opštine će informisati Skupštinu Opštine kroz godišnji izvještaj o radu.</w:t>
      </w:r>
    </w:p>
    <w:p w:rsidR="001E1023" w:rsidRPr="001E1023" w:rsidRDefault="001E1023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</w:p>
    <w:p w:rsid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  <w:r w:rsidRPr="001E1023">
        <w:rPr>
          <w:rFonts w:ascii="Arial" w:hAnsi="Arial" w:cs="Arial"/>
          <w:sz w:val="24"/>
          <w:szCs w:val="24"/>
        </w:rPr>
        <w:t>Član 5</w:t>
      </w:r>
    </w:p>
    <w:p w:rsidR="001E1023" w:rsidRPr="001E1023" w:rsidRDefault="001E1023" w:rsidP="001E1023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1E1023" w:rsidRDefault="001E1023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  <w:r w:rsidRPr="001E1023">
        <w:rPr>
          <w:rFonts w:ascii="Arial" w:hAnsi="Arial" w:cs="Arial"/>
          <w:sz w:val="24"/>
          <w:szCs w:val="24"/>
        </w:rPr>
        <w:t>Ova Odluka stupa na snagu danom objavljivanja u "Službenom listu CG -Opštinski propisi".</w:t>
      </w:r>
    </w:p>
    <w:p w:rsidR="001E1023" w:rsidRDefault="001E1023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</w:p>
    <w:p w:rsidR="001E1023" w:rsidRPr="001E1023" w:rsidRDefault="001E1023" w:rsidP="001E1023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</w:p>
    <w:p w:rsidR="00E2728F" w:rsidRDefault="00E2728F" w:rsidP="005947E1">
      <w:pPr>
        <w:pStyle w:val="NoSpacing"/>
        <w:ind w:right="-284"/>
        <w:rPr>
          <w:rFonts w:ascii="Arial" w:hAnsi="Arial" w:cs="Arial"/>
          <w:sz w:val="24"/>
          <w:szCs w:val="24"/>
        </w:rPr>
      </w:pPr>
    </w:p>
    <w:p w:rsidR="00B301E8" w:rsidRDefault="00B301E8" w:rsidP="00B301E8">
      <w:pPr>
        <w:pStyle w:val="NoSpacing"/>
        <w:ind w:left="-567" w:right="-284"/>
        <w:rPr>
          <w:rFonts w:ascii="Arial" w:hAnsi="Arial" w:cs="Arial"/>
          <w:sz w:val="24"/>
          <w:szCs w:val="24"/>
        </w:rPr>
      </w:pPr>
    </w:p>
    <w:p w:rsidR="00E2728F" w:rsidRDefault="00E2728F" w:rsidP="00B301E8">
      <w:pPr>
        <w:pStyle w:val="NoSpacing"/>
        <w:ind w:left="-567" w:right="-284"/>
        <w:rPr>
          <w:rFonts w:ascii="Arial" w:hAnsi="Arial" w:cs="Arial"/>
          <w:sz w:val="24"/>
          <w:szCs w:val="24"/>
        </w:rPr>
      </w:pPr>
    </w:p>
    <w:p w:rsidR="00E2728F" w:rsidRPr="00E2728F" w:rsidRDefault="00E2728F" w:rsidP="00B301E8">
      <w:pPr>
        <w:pStyle w:val="NoSpacing"/>
        <w:ind w:left="-567" w:righ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Broj:01</w:t>
      </w:r>
      <w:r w:rsidR="00E56514">
        <w:rPr>
          <w:rFonts w:ascii="Arial" w:hAnsi="Arial" w:cs="Arial"/>
          <w:sz w:val="24"/>
          <w:szCs w:val="24"/>
        </w:rPr>
        <w:t xml:space="preserve">- .................                                                      </w:t>
      </w:r>
    </w:p>
    <w:p w:rsidR="00726305" w:rsidRDefault="00E56514" w:rsidP="00B301E8">
      <w:pPr>
        <w:pStyle w:val="NoSpacing"/>
        <w:ind w:left="-567" w:right="-284"/>
        <w:jc w:val="both"/>
      </w:pPr>
      <w:r>
        <w:rPr>
          <w:rFonts w:ascii="Arial" w:hAnsi="Arial" w:cs="Arial"/>
          <w:sz w:val="24"/>
          <w:szCs w:val="24"/>
        </w:rPr>
        <w:t xml:space="preserve">Kolašin,.................. </w:t>
      </w:r>
      <w:r w:rsidR="005947E1">
        <w:rPr>
          <w:rFonts w:ascii="Arial" w:hAnsi="Arial" w:cs="Arial"/>
          <w:sz w:val="24"/>
          <w:szCs w:val="24"/>
        </w:rPr>
        <w:t>2025.</w:t>
      </w:r>
      <w:r w:rsidR="008E4109">
        <w:rPr>
          <w:rFonts w:ascii="Arial" w:hAnsi="Arial" w:cs="Arial"/>
          <w:sz w:val="24"/>
          <w:szCs w:val="24"/>
        </w:rPr>
        <w:t xml:space="preserve"> godine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:rsidR="0088637B" w:rsidRDefault="0088637B" w:rsidP="00B301E8">
      <w:pPr>
        <w:pStyle w:val="NoSpacing"/>
        <w:ind w:left="-567" w:right="-284"/>
      </w:pPr>
    </w:p>
    <w:p w:rsidR="00885542" w:rsidRDefault="00885542" w:rsidP="00B301E8">
      <w:pPr>
        <w:pStyle w:val="NoSpacing"/>
        <w:ind w:left="-567" w:right="-284"/>
      </w:pPr>
    </w:p>
    <w:p w:rsidR="002504D3" w:rsidRPr="00885542" w:rsidRDefault="002E5002" w:rsidP="00B301E8">
      <w:pPr>
        <w:pStyle w:val="NoSpacing"/>
        <w:ind w:left="-567" w:right="-284"/>
        <w:jc w:val="center"/>
        <w:rPr>
          <w:rFonts w:ascii="Arial" w:hAnsi="Arial" w:cs="Arial"/>
          <w:b/>
          <w:sz w:val="24"/>
          <w:szCs w:val="24"/>
        </w:rPr>
      </w:pPr>
      <w:r w:rsidRPr="00885542">
        <w:rPr>
          <w:rFonts w:ascii="Arial" w:hAnsi="Arial" w:cs="Arial"/>
          <w:b/>
          <w:sz w:val="24"/>
          <w:szCs w:val="24"/>
        </w:rPr>
        <w:t>SKUPŠTINA OPŠTINE KOLAŠIN</w:t>
      </w:r>
    </w:p>
    <w:p w:rsidR="0088637B" w:rsidRPr="00885542" w:rsidRDefault="007C3AA3" w:rsidP="00B301E8">
      <w:pPr>
        <w:pStyle w:val="NoSpacing"/>
        <w:ind w:left="-567" w:right="-284"/>
        <w:jc w:val="center"/>
        <w:rPr>
          <w:rFonts w:ascii="Arial" w:hAnsi="Arial" w:cs="Arial"/>
          <w:b/>
          <w:sz w:val="24"/>
          <w:szCs w:val="24"/>
        </w:rPr>
      </w:pPr>
      <w:r w:rsidRPr="00885542">
        <w:rPr>
          <w:rFonts w:ascii="Arial" w:hAnsi="Arial" w:cs="Arial"/>
          <w:b/>
          <w:sz w:val="24"/>
          <w:szCs w:val="24"/>
        </w:rPr>
        <w:t>PREDSJEDNIK</w:t>
      </w:r>
    </w:p>
    <w:p w:rsidR="007C3AA3" w:rsidRPr="00885542" w:rsidRDefault="00D83393" w:rsidP="00B301E8">
      <w:pPr>
        <w:pStyle w:val="NoSpacing"/>
        <w:ind w:left="-567" w:right="-28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Vasilije Bulatović</w:t>
      </w:r>
      <w:r w:rsidR="00290EE4" w:rsidRPr="00885542">
        <w:rPr>
          <w:rFonts w:ascii="Arial" w:hAnsi="Arial" w:cs="Arial"/>
          <w:b/>
          <w:sz w:val="24"/>
          <w:szCs w:val="24"/>
        </w:rPr>
        <w:t xml:space="preserve"> </w:t>
      </w:r>
      <w:r w:rsidR="000375A4">
        <w:rPr>
          <w:rFonts w:ascii="Arial" w:hAnsi="Arial" w:cs="Arial"/>
          <w:b/>
          <w:sz w:val="24"/>
          <w:szCs w:val="24"/>
        </w:rPr>
        <w:t>s.r.</w:t>
      </w:r>
    </w:p>
    <w:p w:rsidR="00F11634" w:rsidRDefault="00F11634" w:rsidP="00B301E8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F11634" w:rsidRDefault="00F11634" w:rsidP="00B301E8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F11634" w:rsidRDefault="00F11634" w:rsidP="00B301E8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F11634" w:rsidRDefault="00F11634" w:rsidP="00B301E8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F11634" w:rsidRDefault="00F11634" w:rsidP="00B301E8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F11634" w:rsidRDefault="00F11634" w:rsidP="00B301E8">
      <w:pPr>
        <w:pStyle w:val="NoSpacing"/>
        <w:ind w:left="-567" w:right="-284"/>
        <w:jc w:val="center"/>
        <w:rPr>
          <w:rFonts w:ascii="Arial" w:hAnsi="Arial" w:cs="Arial"/>
          <w:sz w:val="24"/>
          <w:szCs w:val="24"/>
        </w:rPr>
      </w:pPr>
    </w:p>
    <w:p w:rsidR="00277AD2" w:rsidRDefault="00277AD2" w:rsidP="005947E1">
      <w:pPr>
        <w:pStyle w:val="8podpodnas"/>
        <w:ind w:right="-284"/>
        <w:jc w:val="left"/>
        <w:rPr>
          <w:b/>
          <w:i w:val="0"/>
        </w:rPr>
      </w:pPr>
    </w:p>
    <w:p w:rsidR="008E4F68" w:rsidRPr="00FC47A1" w:rsidRDefault="0032164C" w:rsidP="00B301E8">
      <w:pPr>
        <w:pStyle w:val="8podpodnas"/>
        <w:ind w:left="-567" w:right="-284"/>
        <w:rPr>
          <w:b/>
          <w:i w:val="0"/>
        </w:rPr>
      </w:pPr>
      <w:r w:rsidRPr="00FC47A1">
        <w:rPr>
          <w:b/>
          <w:i w:val="0"/>
        </w:rPr>
        <w:t>O B R</w:t>
      </w:r>
      <w:r w:rsidR="004A304C" w:rsidRPr="00FC47A1">
        <w:rPr>
          <w:b/>
          <w:i w:val="0"/>
        </w:rPr>
        <w:t xml:space="preserve"> A</w:t>
      </w:r>
      <w:r w:rsidRPr="00FC47A1">
        <w:rPr>
          <w:b/>
          <w:i w:val="0"/>
        </w:rPr>
        <w:t xml:space="preserve"> Z L O Ž E NJ E</w:t>
      </w:r>
    </w:p>
    <w:p w:rsidR="003D0FDA" w:rsidRDefault="003D0FDA" w:rsidP="00B301E8">
      <w:pPr>
        <w:pStyle w:val="NoSpacing"/>
        <w:ind w:left="-567" w:right="-28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C1015" w:rsidRDefault="003B04EE" w:rsidP="00AC1015">
      <w:pPr>
        <w:pStyle w:val="NoSpacing"/>
        <w:ind w:left="-567" w:right="-284" w:firstLine="567"/>
        <w:jc w:val="both"/>
        <w:rPr>
          <w:rFonts w:ascii="Arial" w:hAnsi="Arial" w:cs="Arial"/>
          <w:sz w:val="24"/>
          <w:szCs w:val="24"/>
        </w:rPr>
      </w:pPr>
      <w:r w:rsidRPr="003B04EE">
        <w:rPr>
          <w:rFonts w:ascii="Arial" w:hAnsi="Arial" w:cs="Arial"/>
          <w:sz w:val="24"/>
          <w:szCs w:val="24"/>
        </w:rPr>
        <w:t>Pravni o</w:t>
      </w:r>
      <w:r>
        <w:rPr>
          <w:rFonts w:ascii="Arial" w:hAnsi="Arial" w:cs="Arial"/>
          <w:sz w:val="24"/>
          <w:szCs w:val="24"/>
        </w:rPr>
        <w:t>snov za donošnje ove odluke</w:t>
      </w:r>
      <w:r w:rsidRPr="003B04EE">
        <w:rPr>
          <w:rFonts w:ascii="Arial" w:hAnsi="Arial" w:cs="Arial"/>
          <w:sz w:val="24"/>
          <w:szCs w:val="24"/>
        </w:rPr>
        <w:t xml:space="preserve"> sadržan je u odredbama</w:t>
      </w:r>
      <w:r w:rsidR="00341EF3">
        <w:rPr>
          <w:rFonts w:ascii="Arial" w:hAnsi="Arial" w:cs="Arial"/>
          <w:sz w:val="24"/>
          <w:szCs w:val="24"/>
        </w:rPr>
        <w:t>:</w:t>
      </w:r>
      <w:r w:rsidR="007E3AB4" w:rsidRPr="007E3AB4">
        <w:rPr>
          <w:rFonts w:ascii="Arial" w:hAnsi="Arial" w:cs="Arial"/>
          <w:sz w:val="24"/>
          <w:szCs w:val="24"/>
        </w:rPr>
        <w:t xml:space="preserve"> </w:t>
      </w:r>
      <w:r w:rsidR="007E3AB4">
        <w:rPr>
          <w:rFonts w:ascii="Arial" w:hAnsi="Arial" w:cs="Arial"/>
          <w:sz w:val="24"/>
          <w:szCs w:val="24"/>
        </w:rPr>
        <w:t xml:space="preserve"> </w:t>
      </w:r>
      <w:r w:rsidR="00B8205A" w:rsidRPr="00B8205A">
        <w:rPr>
          <w:rFonts w:ascii="Arial" w:hAnsi="Arial" w:cs="Arial"/>
          <w:sz w:val="24"/>
          <w:szCs w:val="24"/>
        </w:rPr>
        <w:t>6 stav 1 i člana 34 stav 1 Zakona o državnoj imovini</w:t>
      </w:r>
      <w:r w:rsidR="00AC1015">
        <w:rPr>
          <w:rFonts w:ascii="Arial" w:hAnsi="Arial" w:cs="Arial"/>
          <w:sz w:val="24"/>
          <w:szCs w:val="24"/>
        </w:rPr>
        <w:t xml:space="preserve"> kojima je normirano da i</w:t>
      </w:r>
      <w:r w:rsidR="00AC1015" w:rsidRPr="00AC1015">
        <w:rPr>
          <w:rFonts w:ascii="Arial" w:hAnsi="Arial" w:cs="Arial"/>
          <w:sz w:val="24"/>
          <w:szCs w:val="24"/>
        </w:rPr>
        <w:t>movinska prava i ovlašćenja u pogledu državne imovine vrši organ jedinice lokalne samouprave odre</w:t>
      </w:r>
      <w:r w:rsidR="00AC1015">
        <w:rPr>
          <w:rFonts w:ascii="Arial" w:hAnsi="Arial" w:cs="Arial"/>
          <w:sz w:val="24"/>
          <w:szCs w:val="24"/>
        </w:rPr>
        <w:t>đen zakonom i statutom opštine, te da o</w:t>
      </w:r>
      <w:r w:rsidR="00AC1015" w:rsidRPr="00AC1015">
        <w:rPr>
          <w:rFonts w:ascii="Arial" w:hAnsi="Arial" w:cs="Arial"/>
          <w:sz w:val="24"/>
          <w:szCs w:val="24"/>
        </w:rPr>
        <w:t>pština odlučuje o sticanju i raspolaganju pravima koja joj pripadaju u skladu sa ovim zakonom.</w:t>
      </w:r>
      <w:r w:rsidR="00AC1015">
        <w:rPr>
          <w:rFonts w:ascii="Arial" w:hAnsi="Arial" w:cs="Arial"/>
          <w:sz w:val="24"/>
          <w:szCs w:val="24"/>
        </w:rPr>
        <w:t xml:space="preserve"> Članovima 33 stav 2, 34 stav 1 i</w:t>
      </w:r>
      <w:r w:rsidR="00B8205A" w:rsidRPr="00B8205A">
        <w:rPr>
          <w:rFonts w:ascii="Arial" w:hAnsi="Arial" w:cs="Arial"/>
          <w:sz w:val="24"/>
          <w:szCs w:val="24"/>
        </w:rPr>
        <w:t xml:space="preserve"> 38 stav 1 tačka 9 Zakona o lokalnoj samoupravi</w:t>
      </w:r>
      <w:r w:rsidR="00AC1015">
        <w:rPr>
          <w:rFonts w:ascii="Arial" w:hAnsi="Arial" w:cs="Arial"/>
          <w:sz w:val="24"/>
          <w:szCs w:val="24"/>
        </w:rPr>
        <w:t xml:space="preserve"> normirano je da i</w:t>
      </w:r>
      <w:r w:rsidR="00AC1015" w:rsidRPr="00AC1015">
        <w:rPr>
          <w:rFonts w:ascii="Arial" w:hAnsi="Arial" w:cs="Arial"/>
          <w:sz w:val="24"/>
          <w:szCs w:val="24"/>
        </w:rPr>
        <w:t>movinu opštine čine nepokretne i pokretne stvari, novčana sredstva, hartije od vrijednosti i druga imovinska prava, u skladu sa zakonom</w:t>
      </w:r>
      <w:r w:rsidR="00AC1015">
        <w:rPr>
          <w:rFonts w:ascii="Arial" w:hAnsi="Arial" w:cs="Arial"/>
          <w:sz w:val="24"/>
          <w:szCs w:val="24"/>
        </w:rPr>
        <w:t>, da o</w:t>
      </w:r>
      <w:r w:rsidR="00AC1015" w:rsidRPr="00AC1015">
        <w:rPr>
          <w:rFonts w:ascii="Arial" w:hAnsi="Arial" w:cs="Arial"/>
          <w:sz w:val="24"/>
          <w:szCs w:val="24"/>
        </w:rPr>
        <w:t>pština raspolaže, štiti i upravlja svojom imovinom shodno njenoj namjeni, sa pažnjom dobrog privrednik</w:t>
      </w:r>
      <w:r w:rsidR="00AC1015">
        <w:rPr>
          <w:rFonts w:ascii="Arial" w:hAnsi="Arial" w:cs="Arial"/>
          <w:sz w:val="24"/>
          <w:szCs w:val="24"/>
        </w:rPr>
        <w:t>a, u skladu sa posebnim zakonom, te da skupština raspolaže nepokretnom imovinom. Članom</w:t>
      </w:r>
      <w:r w:rsidR="00B8205A" w:rsidRPr="00B8205A">
        <w:rPr>
          <w:rFonts w:ascii="Arial" w:hAnsi="Arial" w:cs="Arial"/>
          <w:sz w:val="24"/>
          <w:szCs w:val="24"/>
        </w:rPr>
        <w:t xml:space="preserve"> 37 stav</w:t>
      </w:r>
      <w:r w:rsidR="00AC1015">
        <w:rPr>
          <w:rFonts w:ascii="Arial" w:hAnsi="Arial" w:cs="Arial"/>
          <w:sz w:val="24"/>
          <w:szCs w:val="24"/>
        </w:rPr>
        <w:t xml:space="preserve"> 1 tačka</w:t>
      </w:r>
      <w:r w:rsidR="00B8205A" w:rsidRPr="00B8205A">
        <w:rPr>
          <w:rFonts w:ascii="Arial" w:hAnsi="Arial" w:cs="Arial"/>
          <w:sz w:val="24"/>
          <w:szCs w:val="24"/>
        </w:rPr>
        <w:t xml:space="preserve"> 9 Statuta Opštine Kolašin</w:t>
      </w:r>
      <w:r w:rsidR="00AC1015">
        <w:rPr>
          <w:rFonts w:ascii="Arial" w:hAnsi="Arial" w:cs="Arial"/>
          <w:sz w:val="24"/>
          <w:szCs w:val="24"/>
        </w:rPr>
        <w:t xml:space="preserve"> propisano je da u poslove SO Kolašin spada i raspolaganje</w:t>
      </w:r>
      <w:r w:rsidR="00AC1015" w:rsidRPr="00AC1015">
        <w:rPr>
          <w:rFonts w:ascii="Arial" w:hAnsi="Arial" w:cs="Arial"/>
          <w:sz w:val="24"/>
          <w:szCs w:val="24"/>
        </w:rPr>
        <w:t xml:space="preserve"> nepokretnom imovinom</w:t>
      </w:r>
      <w:r w:rsidR="00AC1015">
        <w:rPr>
          <w:rFonts w:ascii="Arial" w:hAnsi="Arial" w:cs="Arial"/>
          <w:sz w:val="24"/>
          <w:szCs w:val="24"/>
        </w:rPr>
        <w:t>.</w:t>
      </w:r>
    </w:p>
    <w:p w:rsidR="00AC1015" w:rsidRDefault="00AC1015" w:rsidP="00AC1015">
      <w:pPr>
        <w:pStyle w:val="NoSpacing"/>
        <w:ind w:left="-567"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Vlasnik predmetnog zemljišta, Knežević Slobodan obratio se pismom namjere Opštini Kolašin kojim je ponu</w:t>
      </w:r>
      <w:r w:rsidR="00D64EFA">
        <w:rPr>
          <w:rFonts w:ascii="Arial" w:hAnsi="Arial" w:cs="Arial"/>
          <w:sz w:val="24"/>
          <w:szCs w:val="24"/>
        </w:rPr>
        <w:t>dio prodaju svog zemljišta. Uz pismo namjere dostavljena je procjena vrijednosti zemljišta na iznos od 626.000,00 €.</w:t>
      </w:r>
    </w:p>
    <w:p w:rsidR="00D64EFA" w:rsidRDefault="00D64EFA" w:rsidP="00AC1015">
      <w:pPr>
        <w:pStyle w:val="NoSpacing"/>
        <w:ind w:left="-567"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Opština Kolašin je zainteresovana za kupovinu predmetnih nepokretnosti radi realizacije neophodnog infrastrukturnog projekta – izgradnje javne garaže. Opština Kolašin ima višegodišnji problem </w:t>
      </w:r>
      <w:r w:rsidR="00205927">
        <w:rPr>
          <w:rFonts w:ascii="Arial" w:hAnsi="Arial" w:cs="Arial"/>
          <w:sz w:val="24"/>
          <w:szCs w:val="24"/>
        </w:rPr>
        <w:t>rješavanja parking prostora, pri čemu je predmetna lokacija idealna za rješavanje istog, obzirom da je riječ o lokalitetu koji spaja ulicu ‘’Zaobilaznica’’ i sami centar grada i postojeći parking prostor. Takođe, ova lokacija za navedenu namjenu predviđena je i važećom planskom dokumentacijom koja se nalazi kod Sekretarijata za planiranje prostora, komunalne poslove i saobraćaj Opštine Kolašin.</w:t>
      </w:r>
    </w:p>
    <w:p w:rsidR="00205927" w:rsidRDefault="00205927" w:rsidP="00205927">
      <w:pPr>
        <w:pStyle w:val="NoSpacing"/>
        <w:ind w:left="-567" w:right="-284" w:firstLine="567"/>
        <w:jc w:val="both"/>
      </w:pPr>
      <w:r>
        <w:rPr>
          <w:rFonts w:ascii="Arial" w:hAnsi="Arial" w:cs="Arial"/>
          <w:sz w:val="24"/>
          <w:szCs w:val="24"/>
        </w:rPr>
        <w:t>Opština Kolašin naručila je procjenu vrijednosti zemljišta i pribavila Izvještaj</w:t>
      </w:r>
      <w:r w:rsidRPr="00205927">
        <w:rPr>
          <w:rFonts w:ascii="Arial" w:hAnsi="Arial" w:cs="Arial"/>
          <w:sz w:val="24"/>
          <w:szCs w:val="24"/>
        </w:rPr>
        <w:t xml:space="preserve"> o procjeni vrijednosti nepokretnosti, urađenog od strane ovlašćenog procjenitelja Milovana </w:t>
      </w:r>
      <w:r>
        <w:rPr>
          <w:rFonts w:ascii="Arial" w:hAnsi="Arial" w:cs="Arial"/>
          <w:sz w:val="24"/>
          <w:szCs w:val="24"/>
        </w:rPr>
        <w:t>Markovića od 20.01.2025. godine na iznos od</w:t>
      </w:r>
      <w:r w:rsidRPr="0020592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611.000,00 €, koji iznos predstavlja konačnu kupoprodajnu cijenu zemljišta.</w:t>
      </w:r>
      <w:r w:rsidRPr="00205927">
        <w:t xml:space="preserve"> </w:t>
      </w:r>
    </w:p>
    <w:p w:rsidR="006422D5" w:rsidRDefault="00205927" w:rsidP="00205927">
      <w:pPr>
        <w:pStyle w:val="NoSpacing"/>
        <w:ind w:left="-567"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Ovom odlukom</w:t>
      </w:r>
      <w:r w:rsidRPr="00205927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 xml:space="preserve">ovlašćuje </w:t>
      </w:r>
      <w:r w:rsidRPr="00205927">
        <w:rPr>
          <w:rFonts w:ascii="Arial" w:hAnsi="Arial" w:cs="Arial"/>
          <w:sz w:val="24"/>
          <w:szCs w:val="24"/>
        </w:rPr>
        <w:t>Predsjednik Opštine Kolašin da zaključi Ugovor o kupoprodaji nepokretnosti kojim će se bliže regulisati sva međusobna pra</w:t>
      </w:r>
      <w:r>
        <w:rPr>
          <w:rFonts w:ascii="Arial" w:hAnsi="Arial" w:cs="Arial"/>
          <w:sz w:val="24"/>
          <w:szCs w:val="24"/>
        </w:rPr>
        <w:t>va i obaveze ugovornih strana, a o</w:t>
      </w:r>
      <w:r w:rsidRPr="00205927">
        <w:rPr>
          <w:rFonts w:ascii="Arial" w:hAnsi="Arial" w:cs="Arial"/>
          <w:sz w:val="24"/>
          <w:szCs w:val="24"/>
        </w:rPr>
        <w:t xml:space="preserve"> realizaciji ove odluke Predsjednik Opštine će informisati Skupštinu Opštine kroz godišnji izvještaj o radu.</w:t>
      </w:r>
    </w:p>
    <w:p w:rsidR="006422D5" w:rsidRDefault="006422D5" w:rsidP="00B301E8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Shodno n</w:t>
      </w:r>
      <w:r w:rsidR="00205927">
        <w:rPr>
          <w:rFonts w:ascii="Arial" w:hAnsi="Arial" w:cs="Arial"/>
          <w:sz w:val="24"/>
          <w:szCs w:val="24"/>
        </w:rPr>
        <w:t>avedenom predlaže se Skupštini O</w:t>
      </w:r>
      <w:r>
        <w:rPr>
          <w:rFonts w:ascii="Arial" w:hAnsi="Arial" w:cs="Arial"/>
          <w:sz w:val="24"/>
          <w:szCs w:val="24"/>
        </w:rPr>
        <w:t xml:space="preserve">pštine Kolašin da donese odluku o </w:t>
      </w:r>
      <w:r w:rsidR="00205927">
        <w:rPr>
          <w:rFonts w:ascii="Arial" w:hAnsi="Arial" w:cs="Arial"/>
          <w:sz w:val="24"/>
          <w:szCs w:val="24"/>
        </w:rPr>
        <w:t>kupovini nepokretnosti</w:t>
      </w:r>
      <w:r>
        <w:rPr>
          <w:rFonts w:ascii="Arial" w:hAnsi="Arial" w:cs="Arial"/>
          <w:sz w:val="24"/>
          <w:szCs w:val="24"/>
        </w:rPr>
        <w:t>.</w:t>
      </w:r>
    </w:p>
    <w:p w:rsidR="00940A7E" w:rsidRDefault="00940A7E" w:rsidP="00B301E8">
      <w:pPr>
        <w:pStyle w:val="NoSpacing"/>
        <w:ind w:left="-567" w:right="-284"/>
        <w:jc w:val="both"/>
        <w:rPr>
          <w:rFonts w:ascii="Arial" w:hAnsi="Arial" w:cs="Arial"/>
          <w:sz w:val="24"/>
          <w:szCs w:val="24"/>
        </w:rPr>
      </w:pPr>
    </w:p>
    <w:p w:rsidR="008E4F68" w:rsidRDefault="00911AF5" w:rsidP="00B301E8">
      <w:pPr>
        <w:pStyle w:val="NoSpacing"/>
        <w:ind w:left="-567" w:right="-284"/>
      </w:pPr>
      <w:r>
        <w:rPr>
          <w:rFonts w:ascii="Arial" w:hAnsi="Arial" w:cs="Arial"/>
          <w:sz w:val="24"/>
          <w:szCs w:val="24"/>
        </w:rPr>
        <w:t xml:space="preserve">        </w:t>
      </w:r>
      <w:r w:rsidR="00AA41F3">
        <w:rPr>
          <w:rFonts w:ascii="Arial" w:hAnsi="Arial" w:cs="Arial"/>
          <w:sz w:val="24"/>
          <w:szCs w:val="24"/>
        </w:rPr>
        <w:t xml:space="preserve">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940A7E">
        <w:rPr>
          <w:rFonts w:ascii="Arial" w:hAnsi="Arial" w:cs="Arial"/>
          <w:sz w:val="24"/>
          <w:szCs w:val="24"/>
        </w:rPr>
        <w:t xml:space="preserve"> </w:t>
      </w:r>
      <w:r w:rsidR="00AA41F3">
        <w:rPr>
          <w:rFonts w:ascii="Arial" w:hAnsi="Arial" w:cs="Arial"/>
          <w:sz w:val="28"/>
          <w:szCs w:val="28"/>
        </w:rPr>
        <w:t>Sekretarijat za finansije, imovinu i ekonomski razvoj</w:t>
      </w:r>
    </w:p>
    <w:sectPr w:rsidR="008E4F68" w:rsidSect="00B301E8">
      <w:pgSz w:w="11906" w:h="16838"/>
      <w:pgMar w:top="426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A6570"/>
    <w:multiLevelType w:val="hybridMultilevel"/>
    <w:tmpl w:val="2304DAD6"/>
    <w:lvl w:ilvl="0" w:tplc="406829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D1363"/>
    <w:multiLevelType w:val="hybridMultilevel"/>
    <w:tmpl w:val="BCF8157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C0BC3"/>
    <w:multiLevelType w:val="hybridMultilevel"/>
    <w:tmpl w:val="324C04F2"/>
    <w:lvl w:ilvl="0" w:tplc="F7CA810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E61"/>
    <w:rsid w:val="000105B8"/>
    <w:rsid w:val="00010764"/>
    <w:rsid w:val="00023BFE"/>
    <w:rsid w:val="000375A4"/>
    <w:rsid w:val="00092A52"/>
    <w:rsid w:val="000B0D90"/>
    <w:rsid w:val="000B32C0"/>
    <w:rsid w:val="000B35E4"/>
    <w:rsid w:val="000C2036"/>
    <w:rsid w:val="000C4177"/>
    <w:rsid w:val="000E6A75"/>
    <w:rsid w:val="00121F1D"/>
    <w:rsid w:val="00133733"/>
    <w:rsid w:val="00133D02"/>
    <w:rsid w:val="001374D6"/>
    <w:rsid w:val="00152BB9"/>
    <w:rsid w:val="00161DFA"/>
    <w:rsid w:val="00183E61"/>
    <w:rsid w:val="001A4A52"/>
    <w:rsid w:val="001A5B57"/>
    <w:rsid w:val="001C10E3"/>
    <w:rsid w:val="001D0F9C"/>
    <w:rsid w:val="001E1023"/>
    <w:rsid w:val="001E65C5"/>
    <w:rsid w:val="00203959"/>
    <w:rsid w:val="00205927"/>
    <w:rsid w:val="00224243"/>
    <w:rsid w:val="00236815"/>
    <w:rsid w:val="00247F70"/>
    <w:rsid w:val="002504D3"/>
    <w:rsid w:val="00250C01"/>
    <w:rsid w:val="002549A0"/>
    <w:rsid w:val="00277AD2"/>
    <w:rsid w:val="00286EEE"/>
    <w:rsid w:val="00290EE4"/>
    <w:rsid w:val="00293108"/>
    <w:rsid w:val="00293498"/>
    <w:rsid w:val="002C31B9"/>
    <w:rsid w:val="002E5002"/>
    <w:rsid w:val="003148D8"/>
    <w:rsid w:val="0032164C"/>
    <w:rsid w:val="00341EF3"/>
    <w:rsid w:val="0034627F"/>
    <w:rsid w:val="00351805"/>
    <w:rsid w:val="0035367D"/>
    <w:rsid w:val="00366E81"/>
    <w:rsid w:val="00391B13"/>
    <w:rsid w:val="003A558B"/>
    <w:rsid w:val="003B04EE"/>
    <w:rsid w:val="003B6C08"/>
    <w:rsid w:val="003D0FDA"/>
    <w:rsid w:val="003D2D9F"/>
    <w:rsid w:val="003D4F93"/>
    <w:rsid w:val="003F032D"/>
    <w:rsid w:val="00431CD8"/>
    <w:rsid w:val="004409A7"/>
    <w:rsid w:val="004470F9"/>
    <w:rsid w:val="00456868"/>
    <w:rsid w:val="00470F9B"/>
    <w:rsid w:val="004819AB"/>
    <w:rsid w:val="00483669"/>
    <w:rsid w:val="004A304C"/>
    <w:rsid w:val="004C3A7E"/>
    <w:rsid w:val="004D6B1D"/>
    <w:rsid w:val="004D7DAE"/>
    <w:rsid w:val="004E32E3"/>
    <w:rsid w:val="004F0703"/>
    <w:rsid w:val="00514A84"/>
    <w:rsid w:val="00515755"/>
    <w:rsid w:val="005477B6"/>
    <w:rsid w:val="00547B4D"/>
    <w:rsid w:val="00567DFF"/>
    <w:rsid w:val="005947E1"/>
    <w:rsid w:val="005B067D"/>
    <w:rsid w:val="005C5A60"/>
    <w:rsid w:val="005C768C"/>
    <w:rsid w:val="005D2BF7"/>
    <w:rsid w:val="005D6042"/>
    <w:rsid w:val="005D7C91"/>
    <w:rsid w:val="005F637D"/>
    <w:rsid w:val="00617EA1"/>
    <w:rsid w:val="00634354"/>
    <w:rsid w:val="006422D5"/>
    <w:rsid w:val="00651D95"/>
    <w:rsid w:val="006576F9"/>
    <w:rsid w:val="00676A20"/>
    <w:rsid w:val="006928D6"/>
    <w:rsid w:val="006B21C5"/>
    <w:rsid w:val="006B4523"/>
    <w:rsid w:val="006E0C12"/>
    <w:rsid w:val="006E57B7"/>
    <w:rsid w:val="006F1C2E"/>
    <w:rsid w:val="006F393F"/>
    <w:rsid w:val="00710418"/>
    <w:rsid w:val="007138BA"/>
    <w:rsid w:val="00714B4F"/>
    <w:rsid w:val="00722110"/>
    <w:rsid w:val="00726305"/>
    <w:rsid w:val="00726936"/>
    <w:rsid w:val="00750B32"/>
    <w:rsid w:val="007547F0"/>
    <w:rsid w:val="0076501C"/>
    <w:rsid w:val="00773A3B"/>
    <w:rsid w:val="007867A2"/>
    <w:rsid w:val="007B430A"/>
    <w:rsid w:val="007C3AA3"/>
    <w:rsid w:val="007E171A"/>
    <w:rsid w:val="007E3AB4"/>
    <w:rsid w:val="007F01A9"/>
    <w:rsid w:val="00817155"/>
    <w:rsid w:val="00827781"/>
    <w:rsid w:val="008378E0"/>
    <w:rsid w:val="00852046"/>
    <w:rsid w:val="00885542"/>
    <w:rsid w:val="0088637B"/>
    <w:rsid w:val="008A3831"/>
    <w:rsid w:val="008B5798"/>
    <w:rsid w:val="008C1412"/>
    <w:rsid w:val="008E4109"/>
    <w:rsid w:val="008E4F68"/>
    <w:rsid w:val="00911AF5"/>
    <w:rsid w:val="00920945"/>
    <w:rsid w:val="00920BFE"/>
    <w:rsid w:val="009325D7"/>
    <w:rsid w:val="0093382A"/>
    <w:rsid w:val="00940A7E"/>
    <w:rsid w:val="00955B84"/>
    <w:rsid w:val="0096114D"/>
    <w:rsid w:val="00985B95"/>
    <w:rsid w:val="00990809"/>
    <w:rsid w:val="00991866"/>
    <w:rsid w:val="009B4B43"/>
    <w:rsid w:val="009B6D3C"/>
    <w:rsid w:val="009C001D"/>
    <w:rsid w:val="009D255E"/>
    <w:rsid w:val="00A03A5A"/>
    <w:rsid w:val="00A10704"/>
    <w:rsid w:val="00A1376F"/>
    <w:rsid w:val="00A42893"/>
    <w:rsid w:val="00A442F8"/>
    <w:rsid w:val="00A4614C"/>
    <w:rsid w:val="00A75195"/>
    <w:rsid w:val="00AA25DA"/>
    <w:rsid w:val="00AA41F3"/>
    <w:rsid w:val="00AC1015"/>
    <w:rsid w:val="00AD0892"/>
    <w:rsid w:val="00AE30B0"/>
    <w:rsid w:val="00AF05E8"/>
    <w:rsid w:val="00AF4E0E"/>
    <w:rsid w:val="00AF66CC"/>
    <w:rsid w:val="00B10FC4"/>
    <w:rsid w:val="00B24594"/>
    <w:rsid w:val="00B262CA"/>
    <w:rsid w:val="00B301E8"/>
    <w:rsid w:val="00B46524"/>
    <w:rsid w:val="00B545E2"/>
    <w:rsid w:val="00B547A5"/>
    <w:rsid w:val="00B560C6"/>
    <w:rsid w:val="00B57BFF"/>
    <w:rsid w:val="00B6056D"/>
    <w:rsid w:val="00B8205A"/>
    <w:rsid w:val="00B94B0E"/>
    <w:rsid w:val="00BB6B7F"/>
    <w:rsid w:val="00BC76F3"/>
    <w:rsid w:val="00C317AD"/>
    <w:rsid w:val="00C37013"/>
    <w:rsid w:val="00C429C5"/>
    <w:rsid w:val="00C5322E"/>
    <w:rsid w:val="00CB1F6C"/>
    <w:rsid w:val="00CB3306"/>
    <w:rsid w:val="00CD72EC"/>
    <w:rsid w:val="00CF4D46"/>
    <w:rsid w:val="00D13C2E"/>
    <w:rsid w:val="00D26A8E"/>
    <w:rsid w:val="00D42E9C"/>
    <w:rsid w:val="00D461AA"/>
    <w:rsid w:val="00D542C7"/>
    <w:rsid w:val="00D64EFA"/>
    <w:rsid w:val="00D83393"/>
    <w:rsid w:val="00D879C0"/>
    <w:rsid w:val="00D87BBF"/>
    <w:rsid w:val="00D939E8"/>
    <w:rsid w:val="00DA08D5"/>
    <w:rsid w:val="00DA12EB"/>
    <w:rsid w:val="00DA256E"/>
    <w:rsid w:val="00DA28E8"/>
    <w:rsid w:val="00DB5517"/>
    <w:rsid w:val="00DD1918"/>
    <w:rsid w:val="00DE7FDC"/>
    <w:rsid w:val="00E004DA"/>
    <w:rsid w:val="00E2728F"/>
    <w:rsid w:val="00E31E8D"/>
    <w:rsid w:val="00E40AA5"/>
    <w:rsid w:val="00E4160C"/>
    <w:rsid w:val="00E56514"/>
    <w:rsid w:val="00E60611"/>
    <w:rsid w:val="00E7118D"/>
    <w:rsid w:val="00E83889"/>
    <w:rsid w:val="00E91E46"/>
    <w:rsid w:val="00EB227A"/>
    <w:rsid w:val="00EC3836"/>
    <w:rsid w:val="00ED34BF"/>
    <w:rsid w:val="00EE1B4E"/>
    <w:rsid w:val="00EE4BAF"/>
    <w:rsid w:val="00EF207B"/>
    <w:rsid w:val="00F03B4F"/>
    <w:rsid w:val="00F04237"/>
    <w:rsid w:val="00F11634"/>
    <w:rsid w:val="00F22FDD"/>
    <w:rsid w:val="00F2491E"/>
    <w:rsid w:val="00F51B0F"/>
    <w:rsid w:val="00F51B3F"/>
    <w:rsid w:val="00F622F2"/>
    <w:rsid w:val="00F66CA7"/>
    <w:rsid w:val="00F80B94"/>
    <w:rsid w:val="00FB14DD"/>
    <w:rsid w:val="00FB5747"/>
    <w:rsid w:val="00FC47A1"/>
    <w:rsid w:val="00FF1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80C7F"/>
  <w15:docId w15:val="{02D99B21-AA9F-4CAF-998D-03D9A89E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E6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3E61"/>
    <w:pPr>
      <w:spacing w:after="0" w:line="240" w:lineRule="auto"/>
    </w:pPr>
  </w:style>
  <w:style w:type="paragraph" w:customStyle="1" w:styleId="1tekst">
    <w:name w:val="1tekst"/>
    <w:basedOn w:val="Normal"/>
    <w:rsid w:val="0088637B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  <w:lang w:val="sr-Latn-RS" w:eastAsia="sr-Latn-RS"/>
    </w:rPr>
  </w:style>
  <w:style w:type="paragraph" w:customStyle="1" w:styleId="8podpodnas">
    <w:name w:val="8podpodnas"/>
    <w:basedOn w:val="Normal"/>
    <w:rsid w:val="0088637B"/>
    <w:pPr>
      <w:shd w:val="clear" w:color="auto" w:fill="FFFFFF"/>
      <w:spacing w:before="240" w:after="24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val="sr-Latn-RS" w:eastAsia="sr-Latn-RS"/>
    </w:rPr>
  </w:style>
  <w:style w:type="paragraph" w:customStyle="1" w:styleId="4clan">
    <w:name w:val="4clan"/>
    <w:basedOn w:val="Normal"/>
    <w:rsid w:val="0088637B"/>
    <w:pPr>
      <w:spacing w:before="30" w:after="30" w:line="240" w:lineRule="auto"/>
      <w:jc w:val="center"/>
    </w:pPr>
    <w:rPr>
      <w:rFonts w:ascii="Arial" w:eastAsia="Times New Roman" w:hAnsi="Arial" w:cs="Arial"/>
      <w:b/>
      <w:bCs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A3566-F9FB-4847-88BB-16FCC3ED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Predsjednica</dc:creator>
  <cp:lastModifiedBy>Lidija</cp:lastModifiedBy>
  <cp:revision>2</cp:revision>
  <cp:lastPrinted>2023-11-22T08:17:00Z</cp:lastPrinted>
  <dcterms:created xsi:type="dcterms:W3CDTF">2025-03-18T12:35:00Z</dcterms:created>
  <dcterms:modified xsi:type="dcterms:W3CDTF">2025-03-18T12:35:00Z</dcterms:modified>
</cp:coreProperties>
</file>